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5CC" w14:textId="77777777" w:rsidR="00977D89" w:rsidRPr="00E4085A" w:rsidRDefault="00977D89" w:rsidP="00371025">
      <w:r w:rsidRPr="00E4085A">
        <w:t xml:space="preserve">                                                                                                     PATVIRTINTA</w:t>
      </w:r>
    </w:p>
    <w:p w14:paraId="7B477A9E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14:paraId="0037F4D1" w14:textId="77777777" w:rsidR="00977D89" w:rsidRPr="00E4085A" w:rsidRDefault="00977D89" w:rsidP="00371025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14:paraId="7DB79B50" w14:textId="76097457" w:rsidR="00977D89" w:rsidRPr="00E4085A" w:rsidRDefault="00977D89" w:rsidP="7D7BE873">
      <w:r>
        <w:t xml:space="preserve">                                                                              </w:t>
      </w:r>
      <w:r w:rsidR="00B57B27">
        <w:t xml:space="preserve">                       202</w:t>
      </w:r>
      <w:r w:rsidR="00B55C14">
        <w:t>3</w:t>
      </w:r>
      <w:r w:rsidR="00B57B27">
        <w:t>-</w:t>
      </w:r>
      <w:r w:rsidR="00B55C14">
        <w:t>0</w:t>
      </w:r>
      <w:r w:rsidR="006879DA">
        <w:t>3</w:t>
      </w:r>
      <w:r w:rsidR="00B57B27">
        <w:t>-</w:t>
      </w:r>
      <w:r w:rsidR="003C42DC">
        <w:t>0</w:t>
      </w:r>
      <w:r w:rsidR="00A9316E">
        <w:t>4</w:t>
      </w:r>
      <w:r w:rsidR="009B7842">
        <w:t>d.</w:t>
      </w:r>
      <w:r w:rsidR="00B57B27">
        <w:t xml:space="preserve"> </w:t>
      </w:r>
      <w:r>
        <w:t>įsakymu Nr.</w:t>
      </w:r>
      <w:r w:rsidR="00B57B27">
        <w:t xml:space="preserve"> V-</w:t>
      </w:r>
      <w:r w:rsidR="00A9316E">
        <w:t>95</w:t>
      </w:r>
    </w:p>
    <w:p w14:paraId="07CE3E69" w14:textId="77777777" w:rsidR="00977D89" w:rsidRPr="00E4085A" w:rsidRDefault="00977D89" w:rsidP="00371025">
      <w:pPr>
        <w:rPr>
          <w:b/>
        </w:rPr>
      </w:pPr>
    </w:p>
    <w:p w14:paraId="1CE986A6" w14:textId="6EB6E14D" w:rsidR="00413D46" w:rsidRPr="003B1BF2" w:rsidRDefault="00413D46" w:rsidP="00413D46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6879DA">
        <w:rPr>
          <w:b/>
        </w:rPr>
        <w:t>kovo</w:t>
      </w:r>
      <w:r w:rsidRPr="003B1BF2">
        <w:rPr>
          <w:b/>
        </w:rPr>
        <w:t xml:space="preserve"> mėn. gimnazijos veiklos planas</w:t>
      </w:r>
    </w:p>
    <w:p w14:paraId="511E03A9" w14:textId="77777777" w:rsidR="00977D89" w:rsidRPr="00FB6EBB" w:rsidRDefault="00977D89" w:rsidP="00A6520D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="0010349F" w:rsidRPr="00C06A85" w14:paraId="584DAD1D" w14:textId="77777777" w:rsidTr="00F653D4"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77F4E6D" w14:textId="77777777" w:rsidR="00977D89" w:rsidRPr="00C06A85" w:rsidRDefault="00977D89" w:rsidP="00C06A85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071E2" w14:textId="77777777" w:rsidR="00977D89" w:rsidRPr="00C06A85" w:rsidRDefault="00977D89" w:rsidP="00C06A85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="005E0E5B" w:rsidRPr="00C06A85" w14:paraId="74DD62A9" w14:textId="77777777" w:rsidTr="00F653D4">
        <w:trPr>
          <w:trHeight w:val="298"/>
        </w:trPr>
        <w:tc>
          <w:tcPr>
            <w:tcW w:w="25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14:paraId="36F70C59" w14:textId="653C8E0A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327DE" w14:textId="584105D2" w:rsidR="005E0E5B" w:rsidRPr="00C06A85" w:rsidRDefault="005E0E5B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proofErr w:type="spellStart"/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proofErr w:type="spellEnd"/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21F56FD" w14:textId="77777777" w:rsidTr="00F653D4">
        <w:trPr>
          <w:trHeight w:val="401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6C1EE6A0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82846E" w14:textId="2D8C7FF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3526622F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  <w:hideMark/>
          </w:tcPr>
          <w:p w14:paraId="4758F875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8475" w14:textId="4E9C3630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E0E5B" w:rsidRPr="00C06A85" w14:paraId="4EC7EFE1" w14:textId="77777777" w:rsidTr="00F653D4">
        <w:trPr>
          <w:trHeight w:val="374"/>
        </w:trPr>
        <w:tc>
          <w:tcPr>
            <w:tcW w:w="25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E8C3D7" w14:textId="77777777" w:rsidR="005E0E5B" w:rsidRPr="00C06A85" w:rsidRDefault="005E0E5B" w:rsidP="00C06A85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0379" w14:textId="43C88FFC" w:rsidR="005E0E5B" w:rsidRPr="00C06A85" w:rsidRDefault="005E0E5B" w:rsidP="00C06A85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="0010349F" w:rsidRPr="00C06A85" w14:paraId="27032B5C" w14:textId="77777777" w:rsidTr="00F653D4">
        <w:trPr>
          <w:trHeight w:val="1095"/>
        </w:trPr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C916B36" w14:textId="77777777" w:rsidR="00977D89" w:rsidRPr="00C06A85" w:rsidRDefault="00977D89" w:rsidP="00C06A85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</w:t>
            </w:r>
            <w:proofErr w:type="spellStart"/>
            <w:r w:rsidRPr="00C06A85">
              <w:rPr>
                <w:lang w:eastAsia="en-US"/>
              </w:rPr>
              <w:t>si</w:t>
            </w:r>
            <w:proofErr w:type="spellEnd"/>
            <w:r w:rsidRPr="00C06A85">
              <w:rPr>
                <w:lang w:eastAsia="en-US"/>
              </w:rPr>
              <w:t>) poreikius atitinkančią aplinką.</w:t>
            </w:r>
          </w:p>
        </w:tc>
        <w:tc>
          <w:tcPr>
            <w:tcW w:w="7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CAAAB2" w14:textId="21A2B13F" w:rsidR="00977D89" w:rsidRPr="00C06A85" w:rsidRDefault="005E0E5B" w:rsidP="00C06A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14:paraId="3FA320D8" w14:textId="77777777" w:rsidR="00977D89" w:rsidRPr="00C06A85" w:rsidRDefault="00977D89" w:rsidP="00C06A85">
      <w:pPr>
        <w:rPr>
          <w:b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679"/>
        <w:gridCol w:w="2259"/>
      </w:tblGrid>
      <w:tr w:rsidR="0010349F" w:rsidRPr="00C06A85" w14:paraId="69F205C5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FB0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8F3E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248D" w14:textId="77777777" w:rsidR="00977D89" w:rsidRPr="00C06A85" w:rsidRDefault="00977D89" w:rsidP="005830B6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="006879DA" w:rsidRPr="00C06A85" w14:paraId="3F445036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A3B" w14:textId="77777777" w:rsidR="006879DA" w:rsidRDefault="00055AC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d. </w:t>
            </w:r>
          </w:p>
          <w:p w14:paraId="07C6517C" w14:textId="2BA578B5" w:rsidR="00055ACE" w:rsidRPr="00C06A85" w:rsidRDefault="00055AC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58A" w14:textId="6F0FE26C" w:rsidR="006879DA" w:rsidRPr="006879DA" w:rsidRDefault="006879DA" w:rsidP="7D7BE873">
            <w:pPr>
              <w:rPr>
                <w:lang w:eastAsia="en-US"/>
              </w:rPr>
            </w:pPr>
            <w:r w:rsidRPr="7D7BE873">
              <w:rPr>
                <w:lang w:eastAsia="en-US"/>
              </w:rPr>
              <w:t>Vaiko gerovės komisijos posėdis</w:t>
            </w:r>
            <w:r w:rsidR="00055ACE">
              <w:rPr>
                <w:lang w:eastAsia="en-US"/>
              </w:rPr>
              <w:t xml:space="preserve"> dėl mokinių, pažeidinėjančių gimnazijos vidaus tvarkos taisykles.</w:t>
            </w:r>
          </w:p>
          <w:p w14:paraId="5E30B61F" w14:textId="401378F4" w:rsidR="006879DA" w:rsidRPr="006879DA" w:rsidRDefault="00B06F22" w:rsidP="7D7BE873">
            <w:pPr>
              <w:rPr>
                <w:lang w:eastAsia="en-US"/>
              </w:rPr>
            </w:pPr>
            <w:r w:rsidRPr="7D7BE873">
              <w:rPr>
                <w:lang w:eastAsia="en-US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A652" w14:textId="43B6E0CF" w:rsidR="006879DA" w:rsidRPr="006879DA" w:rsidRDefault="006879DA" w:rsidP="005830B6">
            <w:pPr>
              <w:jc w:val="center"/>
              <w:rPr>
                <w:bCs/>
                <w:lang w:eastAsia="en-US"/>
              </w:rPr>
            </w:pPr>
            <w:r w:rsidRPr="006879DA">
              <w:rPr>
                <w:bCs/>
                <w:lang w:eastAsia="en-US"/>
              </w:rPr>
              <w:t xml:space="preserve">L. </w:t>
            </w:r>
            <w:proofErr w:type="spellStart"/>
            <w:r w:rsidRPr="006879DA">
              <w:rPr>
                <w:bCs/>
                <w:lang w:eastAsia="en-US"/>
              </w:rPr>
              <w:t>Tomkuvienė</w:t>
            </w:r>
            <w:proofErr w:type="spellEnd"/>
          </w:p>
        </w:tc>
      </w:tr>
      <w:tr w:rsidR="000136D1" w:rsidRPr="00C06A85" w14:paraId="1E814EF2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4BC" w14:textId="278ABA45" w:rsidR="000136D1" w:rsidRDefault="000136D1" w:rsidP="7D7BE873">
            <w:pPr>
              <w:jc w:val="center"/>
              <w:rPr>
                <w:lang w:eastAsia="en-US"/>
              </w:rPr>
            </w:pPr>
            <w:r w:rsidRPr="7D7BE873">
              <w:rPr>
                <w:lang w:eastAsia="en-US"/>
              </w:rPr>
              <w:t>1</w:t>
            </w:r>
            <w:r w:rsidR="40404234" w:rsidRPr="7D7BE873">
              <w:rPr>
                <w:lang w:eastAsia="en-US"/>
              </w:rPr>
              <w:t>2</w:t>
            </w:r>
            <w:r w:rsidRPr="7D7BE873">
              <w:rPr>
                <w:lang w:eastAsia="en-US"/>
              </w:rPr>
              <w:t xml:space="preserve"> d. </w:t>
            </w:r>
          </w:p>
          <w:p w14:paraId="77C5A8B2" w14:textId="00C83F2A" w:rsidR="000136D1" w:rsidRDefault="000136D1" w:rsidP="7D7BE873">
            <w:pPr>
              <w:jc w:val="center"/>
              <w:rPr>
                <w:lang w:eastAsia="en-US"/>
              </w:rPr>
            </w:pPr>
            <w:r w:rsidRPr="7D7BE873">
              <w:rPr>
                <w:lang w:eastAsia="en-US"/>
              </w:rPr>
              <w:t>14.</w:t>
            </w:r>
            <w:r w:rsidR="178B83B6" w:rsidRPr="7D7BE873">
              <w:rPr>
                <w:lang w:eastAsia="en-US"/>
              </w:rPr>
              <w:t>4</w:t>
            </w:r>
            <w:r w:rsidRPr="7D7BE873">
              <w:rPr>
                <w:lang w:eastAsia="en-US"/>
              </w:rPr>
              <w:t xml:space="preserve">5 val.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2E0" w14:textId="4DAD5B54" w:rsidR="000136D1" w:rsidRPr="00EE66DA" w:rsidRDefault="57F44A0A" w:rsidP="7D7BE873">
            <w:pPr>
              <w:jc w:val="both"/>
              <w:rPr>
                <w:color w:val="000000" w:themeColor="text1"/>
              </w:rPr>
            </w:pPr>
            <w:r w:rsidRPr="7D7BE873">
              <w:rPr>
                <w:color w:val="000000" w:themeColor="text1"/>
              </w:rPr>
              <w:t xml:space="preserve">Metodinės tarybos posėdis. Darbotvarkė: </w:t>
            </w:r>
          </w:p>
          <w:p w14:paraId="3151DE61" w14:textId="33CC6945" w:rsidR="00A2268D" w:rsidRDefault="00A2268D" w:rsidP="00B43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57F44A0A" w:rsidRPr="7D7BE873">
              <w:rPr>
                <w:color w:val="000000" w:themeColor="text1"/>
              </w:rPr>
              <w:t>Atnaujinto ugdymo turinio įgyvendinimas. Dalijimasis gerąja p</w:t>
            </w:r>
            <w:r>
              <w:rPr>
                <w:color w:val="000000" w:themeColor="text1"/>
              </w:rPr>
              <w:t>atirtimi.</w:t>
            </w:r>
          </w:p>
          <w:p w14:paraId="74E599AA" w14:textId="7236EAAE" w:rsidR="000136D1" w:rsidRPr="00EE66DA" w:rsidRDefault="57F44A0A" w:rsidP="00B43B2D">
            <w:pPr>
              <w:rPr>
                <w:color w:val="000000" w:themeColor="text1"/>
              </w:rPr>
            </w:pPr>
            <w:r w:rsidRPr="7D7BE873">
              <w:rPr>
                <w:color w:val="000000" w:themeColor="text1"/>
              </w:rPr>
              <w:t xml:space="preserve"> 2.</w:t>
            </w:r>
            <w:r w:rsidR="00A2268D">
              <w:rPr>
                <w:color w:val="000000" w:themeColor="text1"/>
              </w:rPr>
              <w:t xml:space="preserve"> </w:t>
            </w:r>
            <w:r w:rsidRPr="7D7BE873">
              <w:rPr>
                <w:color w:val="000000" w:themeColor="text1"/>
              </w:rPr>
              <w:t>Kolegialaus bendradarbiavimo renginių organizavimas.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0944" w14:textId="7811C55A" w:rsidR="000136D1" w:rsidRDefault="000136D1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="00A9316E" w:rsidRPr="00C06A85" w14:paraId="27FFDA4C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4472" w14:textId="77777777" w:rsidR="00A9316E" w:rsidRDefault="00A9316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  <w:p w14:paraId="79108934" w14:textId="274C83E2" w:rsidR="00A9316E" w:rsidRPr="7D7BE873" w:rsidRDefault="00A9316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10.35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7592" w14:textId="1C079599" w:rsidR="00A9316E" w:rsidRPr="7D7BE873" w:rsidRDefault="00A9316E" w:rsidP="7D7BE8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</w:t>
            </w:r>
            <w:r>
              <w:rPr>
                <w:color w:val="000000" w:themeColor="text1"/>
              </w:rPr>
              <w:t>is</w:t>
            </w:r>
            <w:r>
              <w:rPr>
                <w:color w:val="000000" w:themeColor="text1"/>
              </w:rPr>
              <w:t xml:space="preserve"> dėl </w:t>
            </w:r>
            <w:proofErr w:type="spellStart"/>
            <w:r>
              <w:rPr>
                <w:color w:val="000000" w:themeColor="text1"/>
              </w:rPr>
              <w:t>IIg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IVg</w:t>
            </w:r>
            <w:proofErr w:type="spellEnd"/>
            <w:r>
              <w:rPr>
                <w:color w:val="000000" w:themeColor="text1"/>
              </w:rPr>
              <w:t xml:space="preserve"> klasių mokinių mokymosi rezultatų.</w:t>
            </w:r>
            <w:r>
              <w:rPr>
                <w:color w:val="000000" w:themeColor="text1"/>
              </w:rPr>
              <w:t xml:space="preserve"> Dalyvauja R. Varnas, R. Stankūnienė.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83E" w14:textId="7395961D" w:rsidR="00A9316E" w:rsidRDefault="00A9316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="00055ACE" w:rsidRPr="00C06A85" w14:paraId="05F408D1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289" w14:textId="77777777" w:rsidR="00055ACE" w:rsidRDefault="00055AC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d.</w:t>
            </w:r>
          </w:p>
          <w:p w14:paraId="01C463D4" w14:textId="3532B226" w:rsidR="00055ACE" w:rsidRPr="7D7BE873" w:rsidRDefault="00055ACE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CFB" w14:textId="27131199" w:rsidR="00055ACE" w:rsidRPr="7D7BE873" w:rsidRDefault="00055ACE" w:rsidP="7D7BE873">
            <w:pPr>
              <w:jc w:val="both"/>
              <w:rPr>
                <w:color w:val="000000" w:themeColor="text1"/>
              </w:rPr>
            </w:pPr>
            <w:r w:rsidRPr="7D7BE873">
              <w:rPr>
                <w:lang w:eastAsia="en-US"/>
              </w:rPr>
              <w:t>Vaiko gerovės komisijos posėdis</w:t>
            </w:r>
            <w:r>
              <w:rPr>
                <w:lang w:eastAsia="en-US"/>
              </w:rPr>
              <w:t xml:space="preserve"> dėl 6 ir 8 klasės mokinių mokymosi ir elgesio.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0664" w14:textId="42D719D6" w:rsidR="00055ACE" w:rsidRDefault="00055AC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</w:tc>
      </w:tr>
      <w:tr w:rsidR="001D4F04" w:rsidRPr="00C06A85" w14:paraId="71FB0E5F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2E57" w14:textId="77777777" w:rsidR="001D4F04" w:rsidRDefault="001D4F04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26 d. </w:t>
            </w:r>
          </w:p>
          <w:p w14:paraId="6F0D220D" w14:textId="03A8CCB8" w:rsidR="001D4F04" w:rsidRDefault="001D4F04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val.</w:t>
            </w:r>
          </w:p>
          <w:p w14:paraId="6C4CE1FF" w14:textId="5D86F875" w:rsidR="001D4F04" w:rsidRPr="7D7BE873" w:rsidRDefault="001D4F04" w:rsidP="7D7BE873">
            <w:pPr>
              <w:jc w:val="center"/>
              <w:rPr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D6F" w14:textId="6D3B8F2A" w:rsidR="001D4F04" w:rsidRPr="7D7BE873" w:rsidRDefault="001D4F04" w:rsidP="7D7BE8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1D4F04">
              <w:rPr>
                <w:color w:val="000000" w:themeColor="text1"/>
              </w:rPr>
              <w:t>usitikimas su Kėdainių r. savivaldybės komanda dėl psichoaktyviųjų medžiagų vartojimo prevencijos (PMVP) vykdymo švietimo įstaigose. Dalyvauja gimnazijos tarybos atstovas, tėvų komiteto atstovai (5 tėvai), metodinių grupių pirmininkai, socialinė pedagogė,</w:t>
            </w:r>
            <w:r>
              <w:rPr>
                <w:color w:val="000000" w:themeColor="text1"/>
              </w:rPr>
              <w:t xml:space="preserve"> </w:t>
            </w:r>
            <w:r w:rsidRPr="001D4F04">
              <w:rPr>
                <w:color w:val="000000" w:themeColor="text1"/>
              </w:rPr>
              <w:t>specialioji pedagogė, administracija.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772" w14:textId="589CD677" w:rsidR="001D4F04" w:rsidRDefault="00055ACE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="00133F99" w:rsidRPr="00C06A85" w14:paraId="46A37981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668" w14:textId="4302043B" w:rsidR="00133F99" w:rsidRDefault="00133F99" w:rsidP="7D7BE8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0F4" w14:textId="477F0306" w:rsidR="00133F99" w:rsidRDefault="00133F99" w:rsidP="7D7BE8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Kolegialaus bendradarbiavimo užsiėmimas</w:t>
            </w:r>
            <w:r w:rsidRPr="00133F99">
              <w:rPr>
                <w:color w:val="000000" w:themeColor="text1"/>
              </w:rPr>
              <w:t xml:space="preserve"> ,,</w:t>
            </w:r>
            <w:proofErr w:type="spellStart"/>
            <w:r w:rsidRPr="00133F99">
              <w:rPr>
                <w:color w:val="000000" w:themeColor="text1"/>
              </w:rPr>
              <w:t>MozaBook</w:t>
            </w:r>
            <w:proofErr w:type="spellEnd"/>
            <w:r w:rsidRPr="00133F99">
              <w:rPr>
                <w:color w:val="000000" w:themeColor="text1"/>
              </w:rPr>
              <w:t xml:space="preserve"> programinės įrangos naudojimas  pamokose</w:t>
            </w:r>
            <w:r>
              <w:rPr>
                <w:color w:val="000000" w:themeColor="text1"/>
              </w:rPr>
              <w:t>“</w:t>
            </w:r>
            <w:r w:rsidRPr="00133F99">
              <w:rPr>
                <w:color w:val="000000" w:themeColor="text1"/>
              </w:rPr>
              <w:t xml:space="preserve">.    </w:t>
            </w:r>
            <w:r>
              <w:rPr>
                <w:color w:val="000000" w:themeColor="text1"/>
              </w:rPr>
              <w:t xml:space="preserve">Lektorė </w:t>
            </w:r>
            <w:r w:rsidRPr="00133F99">
              <w:rPr>
                <w:color w:val="000000" w:themeColor="text1"/>
              </w:rPr>
              <w:t xml:space="preserve">J. </w:t>
            </w:r>
            <w:proofErr w:type="spellStart"/>
            <w:r w:rsidRPr="00133F99">
              <w:rPr>
                <w:color w:val="000000" w:themeColor="text1"/>
              </w:rPr>
              <w:t>Varnienė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D11" w14:textId="735181FA" w:rsidR="00133F99" w:rsidRDefault="00133F99" w:rsidP="008D1E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J. </w:t>
            </w:r>
            <w:proofErr w:type="spellStart"/>
            <w:r>
              <w:rPr>
                <w:bCs/>
                <w:lang w:eastAsia="en-US"/>
              </w:rPr>
              <w:t>Varnienė</w:t>
            </w:r>
            <w:proofErr w:type="spellEnd"/>
          </w:p>
        </w:tc>
      </w:tr>
      <w:tr w:rsidR="000C6E01" w:rsidRPr="00C06A85" w14:paraId="5C0B39F5" w14:textId="77777777" w:rsidTr="005D75C2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0C21" w14:textId="7EB68BC9" w:rsidR="000C6E01" w:rsidRPr="000C6E01" w:rsidRDefault="000C6E01" w:rsidP="008D1EA7">
            <w:pPr>
              <w:jc w:val="center"/>
              <w:rPr>
                <w:b/>
                <w:lang w:eastAsia="en-US"/>
              </w:rPr>
            </w:pPr>
            <w:r w:rsidRPr="000C6E01">
              <w:rPr>
                <w:b/>
                <w:color w:val="000000" w:themeColor="text1"/>
                <w:lang w:eastAsia="en-US"/>
              </w:rPr>
              <w:t>Brandos egzaminai, PUPP ir kiti pasiekimų patikrinimai</w:t>
            </w:r>
          </w:p>
        </w:tc>
      </w:tr>
      <w:tr w:rsidR="007A3D7D" w14:paraId="781BA1C9" w14:textId="77777777" w:rsidTr="00ED32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FDD" w14:textId="77777777" w:rsidR="007A3D7D" w:rsidRPr="00AE7242" w:rsidRDefault="007A3D7D" w:rsidP="00ED32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8–27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D13" w14:textId="77777777" w:rsidR="007A3D7D" w:rsidRPr="00AE7242" w:rsidRDefault="007A3D7D" w:rsidP="00ED329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Tarpinių patikrinimų vykdymas pagal atskirą tvarkaraštį.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029" w14:textId="77777777" w:rsidR="007A3D7D" w:rsidRDefault="007A3D7D" w:rsidP="00ED32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  <w:p w14:paraId="1C7CBAEC" w14:textId="77777777" w:rsidR="007A3D7D" w:rsidRDefault="007A3D7D" w:rsidP="00ED32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</w:tc>
      </w:tr>
      <w:tr w:rsidR="00161BC2" w:rsidRPr="00AE7242" w14:paraId="3C324953" w14:textId="77777777" w:rsidTr="00ED32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698C" w14:textId="77777777" w:rsidR="00161BC2" w:rsidRPr="00AE7242" w:rsidRDefault="00161BC2" w:rsidP="00ED3296">
            <w:pPr>
              <w:jc w:val="center"/>
              <w:rPr>
                <w:bCs/>
                <w:lang w:eastAsia="en-US"/>
              </w:rPr>
            </w:pPr>
            <w:r w:rsidRPr="00AE7242">
              <w:rPr>
                <w:bCs/>
                <w:lang w:eastAsia="en-US"/>
              </w:rPr>
              <w:t xml:space="preserve">14 d. </w:t>
            </w:r>
          </w:p>
          <w:p w14:paraId="7B4409BB" w14:textId="77777777" w:rsidR="00161BC2" w:rsidRPr="00AE7242" w:rsidRDefault="00161BC2" w:rsidP="00ED3296">
            <w:pPr>
              <w:jc w:val="center"/>
              <w:rPr>
                <w:bCs/>
                <w:lang w:eastAsia="en-US"/>
              </w:rPr>
            </w:pPr>
            <w:r w:rsidRPr="00AE7242">
              <w:rPr>
                <w:bCs/>
                <w:lang w:eastAsia="en-US"/>
              </w:rPr>
              <w:t>8.30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E18" w14:textId="77777777" w:rsidR="00161BC2" w:rsidRPr="00AE7242" w:rsidRDefault="00161BC2" w:rsidP="00ED3296">
            <w:pPr>
              <w:jc w:val="both"/>
              <w:rPr>
                <w:bCs/>
                <w:lang w:eastAsia="en-US"/>
              </w:rPr>
            </w:pPr>
            <w:r w:rsidRPr="00AE7242">
              <w:rPr>
                <w:bCs/>
                <w:lang w:eastAsia="en-US"/>
              </w:rPr>
              <w:t>Vidurinio ugdymo lietuvių kalbos ir literatūros įskaita.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5F7" w14:textId="77777777" w:rsidR="00161BC2" w:rsidRPr="00AE7242" w:rsidRDefault="00161BC2" w:rsidP="00ED329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Magyla</w:t>
            </w:r>
            <w:proofErr w:type="spellEnd"/>
          </w:p>
        </w:tc>
      </w:tr>
      <w:tr w:rsidR="004F4A3C" w:rsidRPr="00AE7242" w14:paraId="66E3B4BD" w14:textId="77777777" w:rsidTr="00ED329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5D8" w14:textId="77777777" w:rsidR="004F4A3C" w:rsidRPr="00A87EB8" w:rsidRDefault="004F4A3C" w:rsidP="004F4A3C">
            <w:pPr>
              <w:jc w:val="center"/>
              <w:rPr>
                <w:bCs/>
                <w:lang w:eastAsia="en-US"/>
              </w:rPr>
            </w:pPr>
            <w:r w:rsidRPr="00A87EB8">
              <w:rPr>
                <w:bCs/>
                <w:lang w:eastAsia="en-US"/>
              </w:rPr>
              <w:t>27 d.</w:t>
            </w:r>
          </w:p>
          <w:p w14:paraId="01DFC9F4" w14:textId="2A397ABB" w:rsidR="004F4A3C" w:rsidRPr="00AE7242" w:rsidRDefault="004F4A3C" w:rsidP="004F4A3C">
            <w:pPr>
              <w:jc w:val="center"/>
              <w:rPr>
                <w:bCs/>
                <w:lang w:eastAsia="en-US"/>
              </w:rPr>
            </w:pPr>
            <w:r w:rsidRPr="00A87EB8">
              <w:rPr>
                <w:bCs/>
                <w:lang w:eastAsia="en-US"/>
              </w:rPr>
              <w:t>11.10–13.</w:t>
            </w:r>
            <w:r>
              <w:rPr>
                <w:bCs/>
                <w:lang w:eastAsia="en-US"/>
              </w:rPr>
              <w:t>3</w:t>
            </w:r>
            <w:r w:rsidRPr="00A87EB8">
              <w:rPr>
                <w:bCs/>
                <w:lang w:eastAsia="en-US"/>
              </w:rPr>
              <w:t>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D04" w14:textId="7A260F27" w:rsidR="004F4A3C" w:rsidRPr="00AE7242" w:rsidRDefault="004F4A3C" w:rsidP="004F4A3C">
            <w:pPr>
              <w:jc w:val="both"/>
              <w:rPr>
                <w:bCs/>
                <w:lang w:eastAsia="en-US"/>
              </w:rPr>
            </w:pPr>
            <w:r w:rsidRPr="00A87EB8">
              <w:rPr>
                <w:bCs/>
                <w:lang w:eastAsia="en-US"/>
              </w:rPr>
              <w:t>PUPP: bandomasis elektroninis matematikos patikrinimas.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465A" w14:textId="77777777" w:rsidR="004F4A3C" w:rsidRDefault="004F4A3C" w:rsidP="004F4A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  <w:p w14:paraId="73BE4ED8" w14:textId="6E37B5D9" w:rsidR="004F4A3C" w:rsidRDefault="004F4A3C" w:rsidP="004F4A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Cironkienė</w:t>
            </w:r>
            <w:proofErr w:type="spellEnd"/>
          </w:p>
        </w:tc>
      </w:tr>
      <w:tr w:rsidR="004F4A3C" w:rsidRPr="00C06A85" w14:paraId="29CD305E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0281" w14:textId="7DBAE386" w:rsidR="004F4A3C" w:rsidRPr="00022C11" w:rsidRDefault="004F4A3C" w:rsidP="004F4A3C">
            <w:pPr>
              <w:jc w:val="center"/>
              <w:rPr>
                <w:bCs/>
                <w:lang w:eastAsia="en-US"/>
              </w:rPr>
            </w:pPr>
            <w:r w:rsidRPr="00022C11">
              <w:rPr>
                <w:bCs/>
                <w:lang w:eastAsia="en-US"/>
              </w:rPr>
              <w:t>28 d.</w:t>
            </w:r>
          </w:p>
          <w:p w14:paraId="7925FAEE" w14:textId="3B93E28D" w:rsidR="004F4A3C" w:rsidRPr="00022C11" w:rsidRDefault="004F4A3C" w:rsidP="004F4A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11.10</w:t>
            </w:r>
            <w:r w:rsidRPr="00022C11">
              <w:rPr>
                <w:bCs/>
                <w:lang w:eastAsia="en-US"/>
              </w:rPr>
              <w:t>–12.</w:t>
            </w:r>
            <w:r>
              <w:rPr>
                <w:bCs/>
                <w:lang w:eastAsia="en-US"/>
              </w:rPr>
              <w:t>1</w:t>
            </w:r>
            <w:r w:rsidRPr="00022C11">
              <w:rPr>
                <w:bCs/>
                <w:lang w:eastAsia="en-US"/>
              </w:rPr>
              <w:t>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88B" w14:textId="0F8AED6D" w:rsidR="004F4A3C" w:rsidRPr="00022C11" w:rsidRDefault="004F4A3C" w:rsidP="004F4A3C">
            <w:pPr>
              <w:jc w:val="both"/>
              <w:rPr>
                <w:bCs/>
                <w:lang w:eastAsia="en-US"/>
              </w:rPr>
            </w:pPr>
            <w:r w:rsidRPr="00022C11">
              <w:rPr>
                <w:bCs/>
                <w:lang w:eastAsia="en-US"/>
              </w:rPr>
              <w:t>Bandomasis matematikos valstybinis egzaminas.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1A2" w14:textId="77777777" w:rsidR="004F4A3C" w:rsidRDefault="004F4A3C" w:rsidP="004F4A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L. </w:t>
            </w:r>
            <w:proofErr w:type="spellStart"/>
            <w:r>
              <w:rPr>
                <w:bCs/>
                <w:lang w:eastAsia="en-US"/>
              </w:rPr>
              <w:t>Tomkuvienė</w:t>
            </w:r>
            <w:proofErr w:type="spellEnd"/>
          </w:p>
          <w:p w14:paraId="62D53E8A" w14:textId="0C9E0C9E" w:rsidR="004F4A3C" w:rsidRDefault="004F4A3C" w:rsidP="004F4A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</w:tc>
      </w:tr>
      <w:tr w:rsidR="004F4A3C" w:rsidRPr="00C06A85" w14:paraId="7484002C" w14:textId="77777777" w:rsidTr="005D75C2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A97" w14:textId="77777777" w:rsidR="004F4A3C" w:rsidRPr="00C06A85" w:rsidRDefault="004F4A3C" w:rsidP="004F4A3C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lastRenderedPageBreak/>
              <w:t>Renginiai, parodos, neformalusis švietimas</w:t>
            </w:r>
          </w:p>
        </w:tc>
      </w:tr>
      <w:tr w:rsidR="004F4A3C" w:rsidRPr="00C06A85" w14:paraId="5636B42A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D9DE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d. </w:t>
            </w:r>
          </w:p>
          <w:p w14:paraId="2B1719EF" w14:textId="47BE64B8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511" w14:textId="6682F29C" w:rsidR="004F4A3C" w:rsidRPr="00974856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ED6">
              <w:rPr>
                <w:rFonts w:ascii="Times New Roman" w:hAnsi="Times New Roman" w:cs="Times New Roman"/>
                <w:bCs/>
                <w:sz w:val="24"/>
                <w:szCs w:val="24"/>
              </w:rPr>
              <w:t>Kaziuko mugė aktų salėje.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3C57" w14:textId="251C0D2F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F4A3C" w:rsidRPr="00C06A85" w14:paraId="4A7189E6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3D3" w14:textId="2DA34448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1–29 d.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EBD" w14:textId="174700B5" w:rsidR="004F4A3C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Lankomumo stiprinimo akcija „Nepraleisk pamokų“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8,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IIIg</w:t>
            </w:r>
            <w:proofErr w:type="spellEnd"/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17BD" w14:textId="2596E1DE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Urbienė</w:t>
            </w:r>
            <w:proofErr w:type="spellEnd"/>
          </w:p>
        </w:tc>
      </w:tr>
      <w:tr w:rsidR="004F4A3C" w:rsidRPr="00C06A85" w14:paraId="648BA305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7BDC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d.</w:t>
            </w:r>
          </w:p>
          <w:p w14:paraId="2D564BC6" w14:textId="0E17B6DE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13.30 val.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E83" w14:textId="4AF0198B" w:rsidR="004F4A3C" w:rsidRPr="00C61A3B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Kovo 11-osios – Lietuvos Nepriklausomybės atkūrimo dienos šventė.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F65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  <w:p w14:paraId="3FD2B891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Andriuškevičienė</w:t>
            </w:r>
          </w:p>
          <w:p w14:paraId="0924D1A7" w14:textId="11FF7955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Sakalauskienė</w:t>
            </w:r>
          </w:p>
        </w:tc>
      </w:tr>
      <w:tr w:rsidR="004F4A3C" w:rsidRPr="00C06A85" w14:paraId="060EE522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D013" w14:textId="7C2F6E0C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C86" w14:textId="139C92A9" w:rsidR="004F4A3C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Lietuvos Nepriklausomybės atkūrimo diena. </w:t>
            </w:r>
            <w:proofErr w:type="spellStart"/>
            <w:r w:rsidRPr="00FE5541">
              <w:rPr>
                <w:rFonts w:ascii="Times New Roman" w:hAnsi="Times New Roman" w:cs="Times New Roman"/>
                <w:bCs/>
                <w:sz w:val="24"/>
                <w:szCs w:val="24"/>
              </w:rPr>
              <w:t>Protmūšis</w:t>
            </w:r>
            <w:proofErr w:type="spellEnd"/>
            <w:r w:rsidRPr="00FE5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5–8 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(Kalbų metodinės grupės mėnesio renginys).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80CA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  <w:p w14:paraId="1818AF6F" w14:textId="75AAF88E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</w:tc>
      </w:tr>
      <w:tr w:rsidR="004F4A3C" w:rsidRPr="00C06A85" w14:paraId="1252760A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5D8F" w14:textId="3C21369F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d.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B66" w14:textId="42FD7024" w:rsidR="004F4A3C" w:rsidRPr="00FE5541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Lytiškumo ugdymo užsiėmimai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I–</w:t>
            </w:r>
            <w:proofErr w:type="spellStart"/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ių mokiniams.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Lektorė Giedrė </w:t>
            </w:r>
            <w:proofErr w:type="spellStart"/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Frolovienė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8796" w14:textId="4659CB88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4F4A3C" w:rsidRPr="00C06A85" w14:paraId="67D1DFF4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78B" w14:textId="77777777" w:rsidR="004F4A3C" w:rsidRDefault="004F4A3C" w:rsidP="004F4A3C">
            <w:pPr>
              <w:jc w:val="center"/>
              <w:rPr>
                <w:lang w:eastAsia="en-US"/>
              </w:rPr>
            </w:pPr>
            <w:r w:rsidRPr="00FB51E8">
              <w:rPr>
                <w:lang w:eastAsia="en-US"/>
              </w:rPr>
              <w:t>13 d.</w:t>
            </w:r>
          </w:p>
          <w:p w14:paraId="72AAE4A4" w14:textId="7F47126E" w:rsidR="004F4A3C" w:rsidRPr="00FB51E8" w:rsidRDefault="004F4A3C" w:rsidP="004F4A3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12.10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7E6" w14:textId="7EC74547" w:rsidR="004F4A3C" w:rsidRPr="00B43B2D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Knygnešio diena (svečiuose </w:t>
            </w:r>
            <w:proofErr w:type="spellStart"/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>Ustronės</w:t>
            </w:r>
            <w:proofErr w:type="spellEnd"/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knygnešių muziejaus muziejininkas A. Daukša)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Dalyvauja 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7, </w:t>
            </w:r>
            <w:proofErr w:type="spellStart"/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 mokiniai.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D0D2" w14:textId="4DE9A726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F4A3C" w:rsidRPr="00C06A85" w14:paraId="053B3E83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E10B" w14:textId="23C85D0F" w:rsidR="004F4A3C" w:rsidRPr="00FB51E8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B41" w14:textId="5626E9C9" w:rsidR="004F4A3C" w:rsidRPr="00FB51E8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Integruotų veiklų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diena</w:t>
            </w:r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„Mano Tėvynė – Lietuva“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pradinių klasių mokiniams.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B82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  <w:p w14:paraId="15BCC87F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Sakalauskienė</w:t>
            </w:r>
          </w:p>
          <w:p w14:paraId="4C1CBAE8" w14:textId="06646172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Andriuškevičienė</w:t>
            </w:r>
          </w:p>
        </w:tc>
      </w:tr>
      <w:tr w:rsidR="004F4A3C" w:rsidRPr="00C06A85" w14:paraId="1E122BB4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A5C" w14:textId="0CDE6158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14–18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418" w14:textId="5E8CBF1D" w:rsidR="004F4A3C" w:rsidRPr="005D75C2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Paroda Knygnešio dienai paminėti „Senieji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spaudiniai“.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137C" w14:textId="323C4E92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Baikauskaitė</w:t>
            </w:r>
            <w:proofErr w:type="spellEnd"/>
          </w:p>
        </w:tc>
      </w:tr>
      <w:tr w:rsidR="004F4A3C" w:rsidRPr="00C06A85" w14:paraId="6C1F51F0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F82" w14:textId="5C3F30F2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6C0" w14:textId="1A3BA608" w:rsidR="004F4A3C" w:rsidRPr="005D75C2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Popietė „Terapinės pasakos vaikams“.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C80" w14:textId="273CCB62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Baikauskaitė</w:t>
            </w:r>
            <w:proofErr w:type="spellEnd"/>
          </w:p>
        </w:tc>
      </w:tr>
      <w:tr w:rsidR="004F4A3C" w:rsidRPr="00C06A85" w14:paraId="519E2B21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3DA" w14:textId="41E80B99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33B" w14:textId="1E05E4B2" w:rsidR="004F4A3C" w:rsidRPr="00974856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ED6">
              <w:rPr>
                <w:rFonts w:ascii="Times New Roman" w:hAnsi="Times New Roman" w:cs="Times New Roman"/>
                <w:bCs/>
                <w:sz w:val="24"/>
                <w:szCs w:val="24"/>
              </w:rPr>
              <w:t>Viešas perskaitytų knygų pristatymas „Augu skaitydamas“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6E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(Kalbų metodinės grupės mėnesio renginys).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41C0" w14:textId="0660CB43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Marčienė</w:t>
            </w:r>
            <w:proofErr w:type="spellEnd"/>
          </w:p>
        </w:tc>
      </w:tr>
      <w:tr w:rsidR="004F4A3C" w:rsidRPr="00C06A85" w14:paraId="0432D1E0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980" w14:textId="521FB352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17–23 d.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9D58" w14:textId="130BC9B2" w:rsidR="004F4A3C" w:rsidRPr="00C96ED6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Erasmus+ projekto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Let‘s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anything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 partnerių susitikimas Lenkijoje.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1B80" w14:textId="48D31C8F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Klimavičienė</w:t>
            </w:r>
          </w:p>
        </w:tc>
      </w:tr>
      <w:tr w:rsidR="004F4A3C" w:rsidRPr="00C06A85" w14:paraId="530BEB45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002D" w14:textId="6AC94878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18–22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74C0" w14:textId="5CACBA53" w:rsidR="004F4A3C" w:rsidRPr="00C96ED6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Pr="0013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emės dienai skirta savaitė. Renginiai organizuojami pagal atskirą planą.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9849" w14:textId="0CE8DE81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Gamtosauginis komitetas</w:t>
            </w:r>
          </w:p>
        </w:tc>
      </w:tr>
      <w:tr w:rsidR="004F4A3C" w:rsidRPr="00C06A85" w14:paraId="63AF9A79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E74" w14:textId="1800E08F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370" w14:textId="0F88B43C" w:rsidR="004F4A3C" w:rsidRPr="00FE5541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41">
              <w:rPr>
                <w:rFonts w:ascii="Times New Roman" w:hAnsi="Times New Roman" w:cs="Times New Roman"/>
                <w:bCs/>
                <w:sz w:val="24"/>
                <w:szCs w:val="24"/>
              </w:rPr>
              <w:t>Tarptautinė poezijos diena. Popietė skaitykloje.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E64" w14:textId="77777777" w:rsidR="004F4A3C" w:rsidRPr="00FE5541" w:rsidRDefault="004F4A3C" w:rsidP="004F4A3C">
            <w:pPr>
              <w:jc w:val="center"/>
              <w:rPr>
                <w:lang w:eastAsia="en-US"/>
              </w:rPr>
            </w:pPr>
            <w:r w:rsidRPr="00FE5541">
              <w:rPr>
                <w:lang w:eastAsia="en-US"/>
              </w:rPr>
              <w:t>I. Žukienė</w:t>
            </w:r>
          </w:p>
          <w:p w14:paraId="65009DB8" w14:textId="6131371E" w:rsidR="004F4A3C" w:rsidRDefault="004F4A3C" w:rsidP="004F4A3C">
            <w:pPr>
              <w:jc w:val="center"/>
              <w:rPr>
                <w:lang w:eastAsia="en-US"/>
              </w:rPr>
            </w:pPr>
            <w:r w:rsidRPr="00FE5541">
              <w:rPr>
                <w:lang w:eastAsia="en-US"/>
              </w:rPr>
              <w:t>Mokinių taryba</w:t>
            </w:r>
          </w:p>
        </w:tc>
      </w:tr>
      <w:tr w:rsidR="004F4A3C" w:rsidRPr="00C06A85" w14:paraId="7F926CBC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A51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 d. </w:t>
            </w:r>
          </w:p>
          <w:p w14:paraId="745D5842" w14:textId="4C15F100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9.55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060" w14:textId="5D8C6D02" w:rsidR="004F4A3C" w:rsidRPr="00FE5541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Tarptautinė</w:t>
            </w: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poezijos diena. </w:t>
            </w:r>
            <w:r w:rsidR="00014B8B">
              <w:rPr>
                <w:rFonts w:ascii="Times New Roman" w:hAnsi="Times New Roman" w:cs="Times New Roman"/>
                <w:bCs/>
                <w:sz w:val="24"/>
                <w:szCs w:val="24"/>
              </w:rPr>
              <w:t>Susitikimas su</w:t>
            </w: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kėdainiet</w:t>
            </w:r>
            <w:r w:rsidR="00014B8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poet</w:t>
            </w:r>
            <w:r w:rsidR="00014B8B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  <w:proofErr w:type="spellStart"/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>Atkucevičienė</w:t>
            </w:r>
            <w:proofErr w:type="spellEnd"/>
            <w:r w:rsidRPr="00FB51E8">
              <w:rPr>
                <w:rFonts w:ascii="Times New Roman" w:hAnsi="Times New Roman" w:cs="Times New Roman"/>
                <w:bCs/>
                <w:sz w:val="24"/>
                <w:szCs w:val="24"/>
              </w:rPr>
              <w:t>. Kraštiečio fotografo A. Lūžos parodos atidarymas „Bundančio pavasarinio gamtos pasaulio akimis“.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Dalyvauja 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IVg</w:t>
            </w:r>
            <w:proofErr w:type="spellEnd"/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ių mokiniai.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B37" w14:textId="17E48BCF" w:rsidR="004F4A3C" w:rsidRPr="00FE5541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F4A3C" w:rsidRPr="00C06A85" w14:paraId="19F02E08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6BF" w14:textId="77777777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  <w:p w14:paraId="73ACB416" w14:textId="1A8B996D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 val.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A7F4" w14:textId="3F8783D1" w:rsidR="004F4A3C" w:rsidRPr="003D562F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KTU docentės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9B7A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Vileniškės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edukacija „</w:t>
            </w:r>
            <w:r w:rsidR="004B6231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>irbtinio intelekto galimybės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“. Dalyvauja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mokiniai.</w:t>
            </w:r>
            <w:r w:rsidRPr="00B43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0E22" w14:textId="7BA867D3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4F4A3C" w:rsidRPr="00C06A85" w14:paraId="4F771730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1144" w14:textId="57882E6A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25–29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7A8" w14:textId="5599E689" w:rsidR="004F4A3C" w:rsidRPr="00FE5541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>Draugiškoji SEU  ,,</w:t>
            </w:r>
            <w:proofErr w:type="spellStart"/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>Drambliada</w:t>
            </w:r>
            <w:proofErr w:type="spellEnd"/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>“ 5 klasėje.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3C96" w14:textId="34401554" w:rsidR="004F4A3C" w:rsidRPr="00FE5541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V. </w:t>
            </w:r>
            <w:proofErr w:type="spellStart"/>
            <w:r>
              <w:rPr>
                <w:lang w:eastAsia="en-US"/>
              </w:rPr>
              <w:t>Urbienė</w:t>
            </w:r>
            <w:proofErr w:type="spellEnd"/>
          </w:p>
        </w:tc>
      </w:tr>
      <w:tr w:rsidR="004F4A3C" w:rsidRPr="00C06A85" w14:paraId="19878347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C94A" w14:textId="1FC599AA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0563" w14:textId="692D5F94" w:rsidR="004F4A3C" w:rsidRPr="005D75C2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Popietė 1–4 klasių mokiniams Tarptautinei vaikų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856">
              <w:rPr>
                <w:rFonts w:ascii="Times New Roman" w:hAnsi="Times New Roman" w:cs="Times New Roman"/>
                <w:bCs/>
                <w:sz w:val="24"/>
                <w:szCs w:val="24"/>
              </w:rPr>
              <w:t>knygos dienai paminėti „Kokios būna knygos“.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50DA" w14:textId="09388649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Baikauskaitė</w:t>
            </w:r>
            <w:proofErr w:type="spellEnd"/>
          </w:p>
        </w:tc>
      </w:tr>
      <w:tr w:rsidR="004F4A3C" w:rsidRPr="00C06A85" w14:paraId="569CA74D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01E5" w14:textId="5F2636AB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201" w14:textId="3E5BDC8B" w:rsidR="004F4A3C" w:rsidRPr="00974856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Higienos instituto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Mokyklinio amžiaus vaikų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gyvensenos stebėsenos tyrimas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5, 7, </w:t>
            </w:r>
            <w:proofErr w:type="spellStart"/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4C3A">
              <w:rPr>
                <w:rFonts w:ascii="Times New Roman" w:hAnsi="Times New Roman" w:cs="Times New Roman"/>
                <w:bCs/>
                <w:sz w:val="24"/>
                <w:szCs w:val="24"/>
              </w:rPr>
              <w:t>klasių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29A" w14:textId="1A02E1FD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4F4A3C" w:rsidRPr="00C06A85" w14:paraId="3660147F" w14:textId="77777777" w:rsidTr="00B43B2D">
        <w:trPr>
          <w:trHeight w:val="11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12E1" w14:textId="5C0E0AB0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2637" w14:textId="731EC7E4" w:rsidR="004F4A3C" w:rsidRPr="001E4C3A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mokinių i</w:t>
            </w:r>
            <w:r w:rsidRPr="00294B89">
              <w:rPr>
                <w:rFonts w:ascii="Times New Roman" w:hAnsi="Times New Roman" w:cs="Times New Roman"/>
                <w:bCs/>
                <w:sz w:val="24"/>
                <w:szCs w:val="24"/>
              </w:rPr>
              <w:t>švyka į LITEXPO parodų rūmus, į parodą  ,,Karjera  ir studijos Lietuvoje 2024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294B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C27" w14:textId="14E3CB2C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Stankūnienė</w:t>
            </w:r>
          </w:p>
        </w:tc>
      </w:tr>
      <w:tr w:rsidR="004F4A3C" w14:paraId="2530CA41" w14:textId="77777777" w:rsidTr="00B43B2D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8BF" w14:textId="04CEF294" w:rsidR="004F4A3C" w:rsidRDefault="004F4A3C" w:rsidP="004F4A3C">
            <w:pPr>
              <w:jc w:val="center"/>
            </w:pPr>
            <w:r w:rsidRPr="399BF112">
              <w:t>Visą mėnesį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A16" w14:textId="6B02F647" w:rsidR="004F4A3C" w:rsidRDefault="004F4A3C" w:rsidP="004F4A3C">
            <w:pPr>
              <w:jc w:val="both"/>
            </w:pPr>
            <w:r w:rsidRPr="00974856">
              <w:t>Patyčių masto įvertinimas gimnazijoje</w:t>
            </w:r>
            <w:r>
              <w:t xml:space="preserve"> (apklausa).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D00" w14:textId="662986AE" w:rsidR="004F4A3C" w:rsidRDefault="004F4A3C" w:rsidP="004F4A3C">
            <w:pPr>
              <w:jc w:val="center"/>
            </w:pPr>
            <w:r>
              <w:t xml:space="preserve">V. </w:t>
            </w:r>
            <w:proofErr w:type="spellStart"/>
            <w:r>
              <w:t>Urbienė</w:t>
            </w:r>
            <w:proofErr w:type="spellEnd"/>
          </w:p>
        </w:tc>
      </w:tr>
      <w:tr w:rsidR="004F4A3C" w14:paraId="7FF1F6A7" w14:textId="77777777" w:rsidTr="00B43B2D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C7D" w14:textId="287FDD9A" w:rsidR="004F4A3C" w:rsidRPr="399BF112" w:rsidRDefault="004F4A3C" w:rsidP="004F4A3C">
            <w:pPr>
              <w:jc w:val="center"/>
            </w:pPr>
            <w:r>
              <w:t>Visą mėnesį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500" w14:textId="5B8E0FAD" w:rsidR="004F4A3C" w:rsidRPr="00974856" w:rsidRDefault="004F4A3C" w:rsidP="004F4A3C">
            <w:pPr>
              <w:jc w:val="both"/>
            </w:pPr>
            <w:r w:rsidRPr="00704863">
              <w:t>Eiliuotų mįslių kūrimo ir iliustravimo dirbtuvės „Mįslių pasaulyje“</w:t>
            </w:r>
            <w:r>
              <w:t xml:space="preserve"> </w:t>
            </w:r>
            <w:r w:rsidRPr="00704863">
              <w:rPr>
                <w:i/>
                <w:iCs/>
              </w:rPr>
              <w:t>(Kalbų metodinės grupės mėnesio renginys).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FF74" w14:textId="6845FC1A" w:rsidR="004F4A3C" w:rsidRDefault="004F4A3C" w:rsidP="004F4A3C">
            <w:pPr>
              <w:jc w:val="center"/>
            </w:pPr>
            <w:r>
              <w:t>Lietuvių kalbos mokytojos</w:t>
            </w:r>
          </w:p>
        </w:tc>
      </w:tr>
      <w:tr w:rsidR="004F4A3C" w14:paraId="5B0581CA" w14:textId="77777777" w:rsidTr="00B43B2D">
        <w:trPr>
          <w:trHeight w:val="3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0819" w14:textId="79D1FFE4" w:rsidR="004F4A3C" w:rsidRDefault="004F4A3C" w:rsidP="004F4A3C">
            <w:pPr>
              <w:jc w:val="center"/>
            </w:pPr>
            <w:r>
              <w:t>Visą mėnesį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DEB" w14:textId="77777777" w:rsidR="004F4A3C" w:rsidRDefault="004F4A3C" w:rsidP="004F4A3C">
            <w:pPr>
              <w:jc w:val="both"/>
            </w:pPr>
            <w:r>
              <w:t>Tiksliųjų ir gamtos mokslų mokytojų metodinės grupės</w:t>
            </w:r>
          </w:p>
          <w:p w14:paraId="0EF5A604" w14:textId="3B003CEE" w:rsidR="004F4A3C" w:rsidRPr="00704863" w:rsidRDefault="004F4A3C" w:rsidP="004F4A3C">
            <w:pPr>
              <w:jc w:val="both"/>
            </w:pPr>
            <w:r>
              <w:t xml:space="preserve">kolegialaus bendradarbiavimo mėnuo. </w:t>
            </w:r>
            <w:r w:rsidRPr="00AA064C">
              <w:t>Renginiai organizuojami pagal atskirą planą.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8F8B" w14:textId="041E7354" w:rsidR="004F4A3C" w:rsidRDefault="004F4A3C" w:rsidP="004F4A3C">
            <w:pPr>
              <w:jc w:val="center"/>
            </w:pPr>
            <w:r>
              <w:t xml:space="preserve">A. </w:t>
            </w:r>
            <w:proofErr w:type="spellStart"/>
            <w:r>
              <w:t>Cironkienė</w:t>
            </w:r>
            <w:proofErr w:type="spellEnd"/>
          </w:p>
        </w:tc>
      </w:tr>
      <w:tr w:rsidR="004F4A3C" w:rsidRPr="00C06A85" w14:paraId="6095F196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E78" w14:textId="1AC98DEC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BBC" w14:textId="1E6BA69A" w:rsidR="004F4A3C" w:rsidRPr="0077237C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541">
              <w:rPr>
                <w:rFonts w:ascii="Times New Roman" w:hAnsi="Times New Roman" w:cs="Times New Roman"/>
                <w:bCs/>
                <w:sz w:val="24"/>
                <w:szCs w:val="24"/>
              </w:rPr>
              <w:t>Tarptautinė laimės diena. Iniciatyva ,,Piešiu laimę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3834" w14:textId="77777777" w:rsidR="004F4A3C" w:rsidRPr="00FE5541" w:rsidRDefault="004F4A3C" w:rsidP="004F4A3C">
            <w:pPr>
              <w:jc w:val="center"/>
              <w:rPr>
                <w:lang w:eastAsia="en-US"/>
              </w:rPr>
            </w:pPr>
            <w:r w:rsidRPr="00FE5541">
              <w:rPr>
                <w:lang w:eastAsia="en-US"/>
              </w:rPr>
              <w:t>I. Žukienė</w:t>
            </w:r>
          </w:p>
          <w:p w14:paraId="7332027A" w14:textId="59C70A71" w:rsidR="004F4A3C" w:rsidRDefault="004F4A3C" w:rsidP="004F4A3C">
            <w:pPr>
              <w:jc w:val="center"/>
              <w:rPr>
                <w:lang w:eastAsia="en-US"/>
              </w:rPr>
            </w:pPr>
            <w:r w:rsidRPr="00FE5541">
              <w:rPr>
                <w:lang w:eastAsia="en-US"/>
              </w:rPr>
              <w:t>Mokinių taryba</w:t>
            </w:r>
          </w:p>
        </w:tc>
      </w:tr>
      <w:tr w:rsidR="004F4A3C" w:rsidRPr="00C06A85" w14:paraId="510F0711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CEB" w14:textId="535C7E1A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8D3" w14:textId="79C9057E" w:rsidR="004F4A3C" w:rsidRPr="00FE5541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Diktanto konkursas „Raštingiausias </w:t>
            </w:r>
            <w:proofErr w:type="spellStart"/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>Katkiukas</w:t>
            </w:r>
            <w:proofErr w:type="spellEnd"/>
            <w:r w:rsidRPr="005D75C2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0E65" w14:textId="29D0E502" w:rsidR="004F4A3C" w:rsidRPr="00FE5541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Pradinių klasių mokytojos</w:t>
            </w:r>
          </w:p>
        </w:tc>
      </w:tr>
      <w:tr w:rsidR="004F4A3C" w:rsidRPr="00C06A85" w14:paraId="48CF3BE7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51B" w14:textId="73392E6B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124" w14:textId="559E6BA4" w:rsidR="004F4A3C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</w:t>
            </w:r>
            <w:r w:rsidRPr="009C4E70">
              <w:rPr>
                <w:rFonts w:ascii="Times New Roman" w:hAnsi="Times New Roman" w:cs="Times New Roman"/>
                <w:bCs/>
                <w:sz w:val="24"/>
                <w:szCs w:val="24"/>
              </w:rPr>
              <w:t>vyka į kaimo turizmo sodybą ,,Šušvė“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klasės mokiniams.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4DDE" w14:textId="41E717B0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Dubinkienė</w:t>
            </w:r>
            <w:proofErr w:type="spellEnd"/>
          </w:p>
        </w:tc>
      </w:tr>
      <w:tr w:rsidR="004F4A3C" w:rsidRPr="00C06A85" w14:paraId="0A589307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9EA" w14:textId="0A73119C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ECD2" w14:textId="7E5674DF" w:rsidR="004F4A3C" w:rsidRPr="00FB51E8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B5F">
              <w:rPr>
                <w:rFonts w:ascii="Times New Roman" w:hAnsi="Times New Roman" w:cs="Times New Roman"/>
                <w:bCs/>
                <w:sz w:val="24"/>
                <w:szCs w:val="24"/>
              </w:rPr>
              <w:t>Praktinis užsiėmimas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1, 2 klasių mokiniams</w:t>
            </w:r>
            <w:r w:rsidRPr="004F3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,,Kiek sveria pradinuko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B5F">
              <w:rPr>
                <w:rFonts w:ascii="Times New Roman" w:hAnsi="Times New Roman" w:cs="Times New Roman"/>
                <w:bCs/>
                <w:sz w:val="24"/>
                <w:szCs w:val="24"/>
              </w:rPr>
              <w:t>kuprinė?“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DA5B" w14:textId="1C540625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4F4A3C" w:rsidRPr="00C06A85" w14:paraId="753A8B2B" w14:textId="77777777" w:rsidTr="00B43B2D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4539" w14:textId="654F0690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5674" w14:textId="29A1A71C" w:rsidR="004F4A3C" w:rsidRPr="004F3B5F" w:rsidRDefault="004F4A3C" w:rsidP="004F4A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01">
              <w:rPr>
                <w:rFonts w:ascii="Times New Roman" w:hAnsi="Times New Roman" w:cs="Times New Roman"/>
                <w:bCs/>
                <w:sz w:val="24"/>
                <w:szCs w:val="24"/>
              </w:rPr>
              <w:t>Pokalbis – diskusija ,,Aš berniukas – 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501">
              <w:rPr>
                <w:rFonts w:ascii="Times New Roman" w:hAnsi="Times New Roman" w:cs="Times New Roman"/>
                <w:bCs/>
                <w:sz w:val="24"/>
                <w:szCs w:val="24"/>
              </w:rPr>
              <w:t>mergaitė“ 4 klasė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 mokiniams.</w:t>
            </w:r>
            <w:r w:rsidRPr="00351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6334" w14:textId="538EBCE4" w:rsidR="004F4A3C" w:rsidRDefault="004F4A3C" w:rsidP="004F4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="009B7AE6" w:rsidRPr="00C06A85" w14:paraId="5411DDAE" w14:textId="77777777" w:rsidTr="0025569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A2EF" w14:textId="25454FF4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858" w14:textId="3CB2A094" w:rsidR="009B7AE6" w:rsidRPr="00351501" w:rsidRDefault="009B7AE6" w:rsidP="009B7AE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62F">
              <w:rPr>
                <w:rFonts w:ascii="Times New Roman" w:hAnsi="Times New Roman" w:cs="Times New Roman"/>
                <w:bCs/>
                <w:sz w:val="24"/>
                <w:szCs w:val="24"/>
              </w:rPr>
              <w:t>LR Užsienio reikalų ministerijos projektas „Atgal į mokyklą“. Svečiuose ministerijos atstovai ir diplomatai.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050" w14:textId="2BC7116D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 Žilytė</w:t>
            </w:r>
          </w:p>
        </w:tc>
      </w:tr>
      <w:tr w:rsidR="009B7AE6" w:rsidRPr="00C06A85" w14:paraId="6C6326EA" w14:textId="77777777" w:rsidTr="00A90C31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E8B" w14:textId="130152FC" w:rsidR="009B7AE6" w:rsidRPr="00FA0C82" w:rsidRDefault="009B7AE6" w:rsidP="009B7AE6">
            <w:pPr>
              <w:jc w:val="center"/>
              <w:rPr>
                <w:b/>
                <w:bCs/>
                <w:lang w:eastAsia="en-US"/>
              </w:rPr>
            </w:pPr>
            <w:r w:rsidRPr="00FA0C82">
              <w:rPr>
                <w:b/>
                <w:bCs/>
                <w:lang w:eastAsia="en-US"/>
              </w:rPr>
              <w:t>Dokumentų rengimas, kita veikla</w:t>
            </w:r>
          </w:p>
        </w:tc>
      </w:tr>
      <w:tr w:rsidR="009B7AE6" w:rsidRPr="00C06A85" w14:paraId="07D1C26B" w14:textId="77777777" w:rsidTr="00BB5B43">
        <w:trPr>
          <w:trHeight w:val="147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9B0" w14:textId="698E929C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4–29 d.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B8A2" w14:textId="192AED16" w:rsidR="009B7AE6" w:rsidRPr="00BB5B43" w:rsidRDefault="009B7AE6" w:rsidP="009B7AE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 vėliau kaip trys dienos iki tarpinio patikrinimo pasirašytinai supažindinti  su dalyko tarpinio patikrinimo vykdymo instrukcija (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R. Klimavičius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A. Klimavičienė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42D633DA" w14:textId="77777777" w:rsidR="009B7AE6" w:rsidRDefault="009B7AE6" w:rsidP="009B7AE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Cironkienė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Jarašienė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Varnienė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Ž. Kapočius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A536D35" w14:textId="190207E9" w:rsidR="009B7AE6" w:rsidRPr="00FB51E8" w:rsidRDefault="009B7AE6" w:rsidP="009B7AE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Marčienė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B5B43">
              <w:rPr>
                <w:rFonts w:ascii="Times New Roman" w:hAnsi="Times New Roman" w:cs="Times New Roman"/>
                <w:bCs/>
                <w:sz w:val="24"/>
                <w:szCs w:val="24"/>
              </w:rPr>
              <w:t>I. Žukienė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DD5" w14:textId="6B1BA6B8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Tomkuvienė</w:t>
            </w:r>
            <w:proofErr w:type="spellEnd"/>
          </w:p>
          <w:p w14:paraId="3D913CAE" w14:textId="1132C1C2" w:rsidR="009B7AE6" w:rsidRDefault="009B7AE6" w:rsidP="009B7AE6">
            <w:pPr>
              <w:jc w:val="center"/>
              <w:rPr>
                <w:lang w:eastAsia="en-US"/>
              </w:rPr>
            </w:pPr>
          </w:p>
        </w:tc>
      </w:tr>
      <w:tr w:rsidR="009B7AE6" w:rsidRPr="00D349F7" w14:paraId="57E1368D" w14:textId="77777777" w:rsidTr="005D75C2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13A9" w14:textId="69F3AFE4" w:rsidR="009B7AE6" w:rsidRPr="00D349F7" w:rsidRDefault="009B7AE6" w:rsidP="009B7AE6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Kovo mėn. s</w:t>
            </w:r>
            <w:r w:rsidRPr="00D349F7">
              <w:rPr>
                <w:b/>
                <w:lang w:eastAsia="en-US"/>
              </w:rPr>
              <w:t>tebėsena</w:t>
            </w:r>
          </w:p>
        </w:tc>
      </w:tr>
      <w:tr w:rsidR="009B7AE6" w:rsidRPr="00D349F7" w14:paraId="4E82AA2C" w14:textId="77777777" w:rsidTr="00B43B2D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E717" w14:textId="4F6D0E20" w:rsidR="009B7AE6" w:rsidRPr="00A2268D" w:rsidRDefault="009B7AE6" w:rsidP="009B7AE6">
            <w:pPr>
              <w:jc w:val="center"/>
              <w:rPr>
                <w:color w:val="FF0000"/>
                <w:lang w:eastAsia="en-US"/>
              </w:rPr>
            </w:pPr>
            <w:r w:rsidRPr="00161BC2">
              <w:rPr>
                <w:lang w:eastAsia="en-US"/>
              </w:rPr>
              <w:t>Visą mėnesį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F8F" w14:textId="064DBEB8" w:rsidR="009B7AE6" w:rsidRPr="00A9316E" w:rsidRDefault="00A9316E" w:rsidP="009B7AE6">
            <w:pPr>
              <w:jc w:val="both"/>
              <w:rPr>
                <w:rStyle w:val="normaltextrun"/>
                <w:shd w:val="clear" w:color="auto" w:fill="FFFFFF"/>
              </w:rPr>
            </w:pPr>
            <w:r w:rsidRPr="00A9316E">
              <w:rPr>
                <w:rStyle w:val="normaltextrun"/>
                <w:shd w:val="clear" w:color="auto" w:fill="FFFFFF"/>
              </w:rPr>
              <w:t>Pamokų stebėjimas. Atestacija ir IT naudojimas.</w:t>
            </w:r>
          </w:p>
          <w:p w14:paraId="152246EF" w14:textId="0AF33132" w:rsidR="009B7AE6" w:rsidRPr="00A2268D" w:rsidRDefault="009B7AE6" w:rsidP="009B7AE6">
            <w:pPr>
              <w:jc w:val="both"/>
              <w:rPr>
                <w:rStyle w:val="normaltextrun"/>
                <w:color w:val="FF0000"/>
                <w:shd w:val="clear" w:color="auto" w:fill="FFFFFF"/>
              </w:rPr>
            </w:pP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EFAD" w14:textId="54054974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Magyla</w:t>
            </w:r>
            <w:proofErr w:type="spellEnd"/>
          </w:p>
        </w:tc>
      </w:tr>
      <w:tr w:rsidR="009B7AE6" w:rsidRPr="00D349F7" w14:paraId="4693B48D" w14:textId="77777777" w:rsidTr="00B43B2D"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AC55" w14:textId="5D10F8F6" w:rsidR="009B7AE6" w:rsidRPr="00161BC2" w:rsidRDefault="009B7AE6" w:rsidP="009B7AE6">
            <w:pPr>
              <w:jc w:val="center"/>
              <w:rPr>
                <w:lang w:eastAsia="en-US"/>
              </w:rPr>
            </w:pPr>
            <w:r w:rsidRPr="00161BC2">
              <w:rPr>
                <w:lang w:eastAsia="en-US"/>
              </w:rPr>
              <w:t>Visą mėnesį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59A" w14:textId="00E6F66F" w:rsidR="009B7AE6" w:rsidRPr="00161BC2" w:rsidRDefault="009B7AE6" w:rsidP="009B7AE6">
            <w:pPr>
              <w:jc w:val="both"/>
              <w:rPr>
                <w:rStyle w:val="normaltextrun"/>
                <w:shd w:val="clear" w:color="auto" w:fill="FFFFFF"/>
              </w:rPr>
            </w:pPr>
            <w:r w:rsidRPr="00161BC2">
              <w:rPr>
                <w:rStyle w:val="normaltextrun"/>
                <w:shd w:val="clear" w:color="auto" w:fill="FFFFFF"/>
              </w:rPr>
              <w:t xml:space="preserve">Elektroninio dienyno pildymas, mokinių vertinimai. 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0E526" w14:textId="55C74951" w:rsidR="009B7AE6" w:rsidRDefault="009B7AE6" w:rsidP="009B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Tomkuvienė</w:t>
            </w:r>
            <w:proofErr w:type="spellEnd"/>
          </w:p>
        </w:tc>
      </w:tr>
    </w:tbl>
    <w:p w14:paraId="4BAD1275" w14:textId="49A9FABB" w:rsidR="00A653EF" w:rsidRDefault="00A653EF" w:rsidP="00087A51"/>
    <w:p w14:paraId="1904A4D0" w14:textId="77777777" w:rsidR="00A653EF" w:rsidRPr="00D349F7" w:rsidRDefault="00A653EF" w:rsidP="00087A51"/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="00D349F7" w:rsidRPr="00D349F7" w14:paraId="0805CF2C" w14:textId="77777777" w:rsidTr="69CB901D">
        <w:trPr>
          <w:trHeight w:val="439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79AD" w14:textId="2898DB59" w:rsidR="00977D89" w:rsidRPr="00D349F7" w:rsidRDefault="006879DA" w:rsidP="00087A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Kovo</w:t>
            </w:r>
            <w:r w:rsidR="00977D89" w:rsidRPr="00D349F7">
              <w:rPr>
                <w:b/>
                <w:lang w:eastAsia="en-US"/>
              </w:rPr>
              <w:t xml:space="preserve"> mėnesį numatomos integruotos pamokos (datą ir laiką įrašo mokytojai)</w:t>
            </w:r>
          </w:p>
        </w:tc>
      </w:tr>
      <w:tr w:rsidR="0077237C" w:rsidRPr="00D349F7" w14:paraId="68220E5F" w14:textId="77777777" w:rsidTr="69CB901D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657" w14:textId="77777777" w:rsidR="0077237C" w:rsidRDefault="0077237C" w:rsidP="00087A51">
            <w:pPr>
              <w:jc w:val="center"/>
              <w:rPr>
                <w:lang w:eastAsia="en-US"/>
              </w:rPr>
            </w:pPr>
          </w:p>
          <w:p w14:paraId="51293402" w14:textId="64832A57" w:rsidR="009C4E70" w:rsidRDefault="009C4E70" w:rsidP="00087A51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16B" w14:textId="5A678DDB" w:rsidR="0077237C" w:rsidRDefault="00704863" w:rsidP="0077237C">
            <w:pPr>
              <w:jc w:val="both"/>
              <w:rPr>
                <w:color w:val="222222"/>
                <w:shd w:val="clear" w:color="auto" w:fill="FFFFFF"/>
              </w:rPr>
            </w:pPr>
            <w:r w:rsidRPr="00704863">
              <w:rPr>
                <w:color w:val="222222"/>
                <w:shd w:val="clear" w:color="auto" w:fill="FFFFFF"/>
              </w:rPr>
              <w:t>Integruota lietuvių kalbos ir literatūros bei dailės pamoka 6 klasės mokiniams „Mitologinis žanras. Sakmės, padavimai.“</w:t>
            </w:r>
            <w:r w:rsidR="0077237C" w:rsidRPr="0077237C">
              <w:rPr>
                <w:color w:val="222222"/>
                <w:shd w:val="clear" w:color="auto" w:fill="FFFFFF"/>
              </w:rPr>
              <w:tab/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0C3" w14:textId="77777777" w:rsidR="0077237C" w:rsidRDefault="0070486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I. </w:t>
            </w:r>
            <w:proofErr w:type="spellStart"/>
            <w:r>
              <w:t>Marčienė</w:t>
            </w:r>
            <w:proofErr w:type="spellEnd"/>
          </w:p>
          <w:p w14:paraId="56B7E6E7" w14:textId="4B05136E" w:rsidR="00704863" w:rsidRDefault="00704863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I. </w:t>
            </w:r>
            <w:proofErr w:type="spellStart"/>
            <w:r>
              <w:t>Jackevičienė</w:t>
            </w:r>
            <w:proofErr w:type="spellEnd"/>
          </w:p>
        </w:tc>
      </w:tr>
      <w:tr w:rsidR="009C4E70" w:rsidRPr="00D349F7" w14:paraId="7045C4C8" w14:textId="77777777" w:rsidTr="69CB901D">
        <w:trPr>
          <w:trHeight w:val="43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B2DE" w14:textId="77777777" w:rsidR="009C4E70" w:rsidRDefault="009C4E70" w:rsidP="00087A51">
            <w:pPr>
              <w:jc w:val="center"/>
              <w:rPr>
                <w:lang w:eastAsia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A712" w14:textId="42B1DD1B" w:rsidR="009C4E70" w:rsidRPr="0077237C" w:rsidRDefault="009C4E70" w:rsidP="0077237C">
            <w:pPr>
              <w:jc w:val="both"/>
              <w:rPr>
                <w:color w:val="222222"/>
                <w:shd w:val="clear" w:color="auto" w:fill="FFFFFF"/>
              </w:rPr>
            </w:pPr>
            <w:r w:rsidRPr="009C4E70">
              <w:rPr>
                <w:color w:val="222222"/>
                <w:shd w:val="clear" w:color="auto" w:fill="FFFFFF"/>
              </w:rPr>
              <w:t>Integruota technologijų</w:t>
            </w:r>
            <w:r>
              <w:rPr>
                <w:color w:val="222222"/>
                <w:shd w:val="clear" w:color="auto" w:fill="FFFFFF"/>
              </w:rPr>
              <w:t xml:space="preserve"> ir </w:t>
            </w:r>
            <w:r w:rsidRPr="009C4E70">
              <w:rPr>
                <w:color w:val="222222"/>
                <w:shd w:val="clear" w:color="auto" w:fill="FFFFFF"/>
              </w:rPr>
              <w:t xml:space="preserve">etikos pamoka </w:t>
            </w:r>
            <w:r w:rsidR="00704863">
              <w:rPr>
                <w:color w:val="222222"/>
                <w:shd w:val="clear" w:color="auto" w:fill="FFFFFF"/>
              </w:rPr>
              <w:t>„</w:t>
            </w:r>
            <w:r w:rsidRPr="009C4E70">
              <w:rPr>
                <w:color w:val="222222"/>
                <w:shd w:val="clear" w:color="auto" w:fill="FFFFFF"/>
              </w:rPr>
              <w:t>Velykų papročiai ir tradicijos“</w:t>
            </w:r>
            <w:r>
              <w:rPr>
                <w:color w:val="222222"/>
                <w:shd w:val="clear" w:color="auto" w:fill="FFFFFF"/>
              </w:rPr>
              <w:t xml:space="preserve"> 7a klasės mokiniams.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D38" w14:textId="77777777" w:rsidR="009C4E70" w:rsidRDefault="009C4E70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 xml:space="preserve">D. </w:t>
            </w:r>
            <w:proofErr w:type="spellStart"/>
            <w:r>
              <w:t>Dubinkienė</w:t>
            </w:r>
            <w:proofErr w:type="spellEnd"/>
          </w:p>
          <w:p w14:paraId="55A32EC3" w14:textId="19DFEAAE" w:rsidR="009C4E70" w:rsidRDefault="009C4E70" w:rsidP="0077237C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A. Sereikienė</w:t>
            </w:r>
          </w:p>
        </w:tc>
      </w:tr>
    </w:tbl>
    <w:p w14:paraId="73E62CA3" w14:textId="3CB0B74B" w:rsidR="00B616AE" w:rsidRDefault="00B616AE" w:rsidP="00087A51"/>
    <w:p w14:paraId="6274869F" w14:textId="77777777" w:rsidR="0052767C" w:rsidRDefault="0052767C" w:rsidP="00087A51"/>
    <w:p w14:paraId="5903689C" w14:textId="72D11996" w:rsidR="0052767C" w:rsidRDefault="0052767C" w:rsidP="00087A51"/>
    <w:p w14:paraId="5ACF856E" w14:textId="663EA334" w:rsidR="0052767C" w:rsidRDefault="0052767C" w:rsidP="00087A51"/>
    <w:p w14:paraId="0C07DE5B" w14:textId="77777777" w:rsidR="0052767C" w:rsidRDefault="0052767C" w:rsidP="00087A51"/>
    <w:p w14:paraId="473E1034" w14:textId="5D6E5BE1" w:rsidR="0052767C" w:rsidRDefault="0052767C" w:rsidP="00087A51"/>
    <w:p w14:paraId="6DC79F27" w14:textId="77777777" w:rsidR="0052767C" w:rsidRDefault="0052767C" w:rsidP="00087A51"/>
    <w:p w14:paraId="137AECC4" w14:textId="38679DDA" w:rsidR="00AD7141" w:rsidRPr="00D349F7" w:rsidRDefault="00AD7141" w:rsidP="00087A51"/>
    <w:sectPr w:rsidR="00AD7141" w:rsidRPr="00D349F7" w:rsidSect="009348BD">
      <w:pgSz w:w="11906" w:h="16838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136D1"/>
    <w:rsid w:val="00014B8B"/>
    <w:rsid w:val="00022C11"/>
    <w:rsid w:val="00024AE4"/>
    <w:rsid w:val="000302BB"/>
    <w:rsid w:val="0004332B"/>
    <w:rsid w:val="00047C2E"/>
    <w:rsid w:val="00052233"/>
    <w:rsid w:val="000526C8"/>
    <w:rsid w:val="000542F8"/>
    <w:rsid w:val="00055ACE"/>
    <w:rsid w:val="000613CA"/>
    <w:rsid w:val="00066B6F"/>
    <w:rsid w:val="00067B3C"/>
    <w:rsid w:val="00074A9A"/>
    <w:rsid w:val="000754E9"/>
    <w:rsid w:val="00075F00"/>
    <w:rsid w:val="00087A51"/>
    <w:rsid w:val="000A6973"/>
    <w:rsid w:val="000A735C"/>
    <w:rsid w:val="000A7706"/>
    <w:rsid w:val="000B38EA"/>
    <w:rsid w:val="000C5FE0"/>
    <w:rsid w:val="000C6E01"/>
    <w:rsid w:val="000C7989"/>
    <w:rsid w:val="000D4253"/>
    <w:rsid w:val="000D552B"/>
    <w:rsid w:val="000E14FB"/>
    <w:rsid w:val="000E3DCC"/>
    <w:rsid w:val="000E6521"/>
    <w:rsid w:val="000F2D1D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523A"/>
    <w:rsid w:val="00133F99"/>
    <w:rsid w:val="00140665"/>
    <w:rsid w:val="001412BB"/>
    <w:rsid w:val="00144DE5"/>
    <w:rsid w:val="001553B1"/>
    <w:rsid w:val="00157E08"/>
    <w:rsid w:val="00161BC2"/>
    <w:rsid w:val="00172441"/>
    <w:rsid w:val="0017255E"/>
    <w:rsid w:val="00180914"/>
    <w:rsid w:val="00181AC3"/>
    <w:rsid w:val="001A2D3E"/>
    <w:rsid w:val="001B2031"/>
    <w:rsid w:val="001B756F"/>
    <w:rsid w:val="001C1FEC"/>
    <w:rsid w:val="001D0D41"/>
    <w:rsid w:val="001D4CA6"/>
    <w:rsid w:val="001D4F04"/>
    <w:rsid w:val="001D5334"/>
    <w:rsid w:val="001E3400"/>
    <w:rsid w:val="001E391B"/>
    <w:rsid w:val="001E4C3A"/>
    <w:rsid w:val="001F0BB7"/>
    <w:rsid w:val="001F26F0"/>
    <w:rsid w:val="001F431E"/>
    <w:rsid w:val="001F6A40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2F44"/>
    <w:rsid w:val="00294B89"/>
    <w:rsid w:val="00296D7E"/>
    <w:rsid w:val="002A75F3"/>
    <w:rsid w:val="002B0BEB"/>
    <w:rsid w:val="002B5182"/>
    <w:rsid w:val="002B795F"/>
    <w:rsid w:val="002C091B"/>
    <w:rsid w:val="002C0AA6"/>
    <w:rsid w:val="002C64E0"/>
    <w:rsid w:val="002E4063"/>
    <w:rsid w:val="00305102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1501"/>
    <w:rsid w:val="003518DD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B288E"/>
    <w:rsid w:val="003B78D0"/>
    <w:rsid w:val="003C42DC"/>
    <w:rsid w:val="003C6DE9"/>
    <w:rsid w:val="003C7282"/>
    <w:rsid w:val="003D4A4A"/>
    <w:rsid w:val="003D562F"/>
    <w:rsid w:val="003D696C"/>
    <w:rsid w:val="003D77DB"/>
    <w:rsid w:val="003E60E6"/>
    <w:rsid w:val="003F40DA"/>
    <w:rsid w:val="003F5E74"/>
    <w:rsid w:val="003F72D3"/>
    <w:rsid w:val="00403B2A"/>
    <w:rsid w:val="0041177B"/>
    <w:rsid w:val="00413D46"/>
    <w:rsid w:val="00421305"/>
    <w:rsid w:val="00432655"/>
    <w:rsid w:val="00437800"/>
    <w:rsid w:val="00442514"/>
    <w:rsid w:val="00445A80"/>
    <w:rsid w:val="0046135A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B6231"/>
    <w:rsid w:val="004C1443"/>
    <w:rsid w:val="004E4606"/>
    <w:rsid w:val="004E5E49"/>
    <w:rsid w:val="004E6CCD"/>
    <w:rsid w:val="004F3B5F"/>
    <w:rsid w:val="004F4A3C"/>
    <w:rsid w:val="00504E44"/>
    <w:rsid w:val="00506B06"/>
    <w:rsid w:val="0051219E"/>
    <w:rsid w:val="0051436F"/>
    <w:rsid w:val="00522A21"/>
    <w:rsid w:val="005238C1"/>
    <w:rsid w:val="0052767C"/>
    <w:rsid w:val="00545016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842C6"/>
    <w:rsid w:val="00590CD4"/>
    <w:rsid w:val="005959FA"/>
    <w:rsid w:val="005A1D0D"/>
    <w:rsid w:val="005A777B"/>
    <w:rsid w:val="005B431F"/>
    <w:rsid w:val="005D0ED3"/>
    <w:rsid w:val="005D5675"/>
    <w:rsid w:val="005D75C2"/>
    <w:rsid w:val="005E04D1"/>
    <w:rsid w:val="005E0E5B"/>
    <w:rsid w:val="005E2A6D"/>
    <w:rsid w:val="005E3021"/>
    <w:rsid w:val="005F66DD"/>
    <w:rsid w:val="00600EFD"/>
    <w:rsid w:val="00605C82"/>
    <w:rsid w:val="00614E71"/>
    <w:rsid w:val="006254F9"/>
    <w:rsid w:val="00627F3D"/>
    <w:rsid w:val="00634FD5"/>
    <w:rsid w:val="00640D57"/>
    <w:rsid w:val="006424B8"/>
    <w:rsid w:val="006446CC"/>
    <w:rsid w:val="006548D6"/>
    <w:rsid w:val="00661E23"/>
    <w:rsid w:val="00673C11"/>
    <w:rsid w:val="006741AD"/>
    <w:rsid w:val="006753BA"/>
    <w:rsid w:val="006779ED"/>
    <w:rsid w:val="006879DA"/>
    <w:rsid w:val="006A00B0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D796A"/>
    <w:rsid w:val="006E3F8B"/>
    <w:rsid w:val="006E4EE2"/>
    <w:rsid w:val="006F1D4D"/>
    <w:rsid w:val="006F2A97"/>
    <w:rsid w:val="006F55BA"/>
    <w:rsid w:val="007022D3"/>
    <w:rsid w:val="00703D4D"/>
    <w:rsid w:val="00704863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237C"/>
    <w:rsid w:val="00777D65"/>
    <w:rsid w:val="0078160F"/>
    <w:rsid w:val="00781C91"/>
    <w:rsid w:val="0078247F"/>
    <w:rsid w:val="00784F05"/>
    <w:rsid w:val="00787FA2"/>
    <w:rsid w:val="007907C4"/>
    <w:rsid w:val="00790E7F"/>
    <w:rsid w:val="00792A7C"/>
    <w:rsid w:val="00794256"/>
    <w:rsid w:val="007946E7"/>
    <w:rsid w:val="00795B0D"/>
    <w:rsid w:val="00795CEF"/>
    <w:rsid w:val="007A0849"/>
    <w:rsid w:val="007A3D7D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172A3"/>
    <w:rsid w:val="0082420F"/>
    <w:rsid w:val="00825276"/>
    <w:rsid w:val="0082688C"/>
    <w:rsid w:val="008304AA"/>
    <w:rsid w:val="008308E9"/>
    <w:rsid w:val="008326BD"/>
    <w:rsid w:val="008348E1"/>
    <w:rsid w:val="008424BD"/>
    <w:rsid w:val="008540CC"/>
    <w:rsid w:val="00854A78"/>
    <w:rsid w:val="008652FD"/>
    <w:rsid w:val="00874FF3"/>
    <w:rsid w:val="00890529"/>
    <w:rsid w:val="00891565"/>
    <w:rsid w:val="008956D0"/>
    <w:rsid w:val="008A1FD7"/>
    <w:rsid w:val="008C4C3D"/>
    <w:rsid w:val="008C7FB4"/>
    <w:rsid w:val="008D1EA7"/>
    <w:rsid w:val="008E06C9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48BD"/>
    <w:rsid w:val="0093655A"/>
    <w:rsid w:val="00937E57"/>
    <w:rsid w:val="009402EF"/>
    <w:rsid w:val="00940B69"/>
    <w:rsid w:val="0094444A"/>
    <w:rsid w:val="009455E7"/>
    <w:rsid w:val="00947B64"/>
    <w:rsid w:val="00955D9C"/>
    <w:rsid w:val="009605D7"/>
    <w:rsid w:val="009637B1"/>
    <w:rsid w:val="00963862"/>
    <w:rsid w:val="00973B64"/>
    <w:rsid w:val="00974856"/>
    <w:rsid w:val="00974B01"/>
    <w:rsid w:val="00977D89"/>
    <w:rsid w:val="00981D07"/>
    <w:rsid w:val="0098505D"/>
    <w:rsid w:val="00994BF5"/>
    <w:rsid w:val="0099776D"/>
    <w:rsid w:val="009A7D1E"/>
    <w:rsid w:val="009B038A"/>
    <w:rsid w:val="009B2AFE"/>
    <w:rsid w:val="009B7842"/>
    <w:rsid w:val="009B7AE6"/>
    <w:rsid w:val="009C1B7A"/>
    <w:rsid w:val="009C24C0"/>
    <w:rsid w:val="009C4E70"/>
    <w:rsid w:val="009C75B3"/>
    <w:rsid w:val="009D7463"/>
    <w:rsid w:val="009D7577"/>
    <w:rsid w:val="009E0278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06F56"/>
    <w:rsid w:val="00A1074F"/>
    <w:rsid w:val="00A10780"/>
    <w:rsid w:val="00A11F75"/>
    <w:rsid w:val="00A2268D"/>
    <w:rsid w:val="00A27977"/>
    <w:rsid w:val="00A36FB5"/>
    <w:rsid w:val="00A477B9"/>
    <w:rsid w:val="00A52853"/>
    <w:rsid w:val="00A6520D"/>
    <w:rsid w:val="00A653EF"/>
    <w:rsid w:val="00A67FA6"/>
    <w:rsid w:val="00A70ED3"/>
    <w:rsid w:val="00A73B3F"/>
    <w:rsid w:val="00A87EB8"/>
    <w:rsid w:val="00A9316E"/>
    <w:rsid w:val="00A94D3D"/>
    <w:rsid w:val="00A9737A"/>
    <w:rsid w:val="00AA064C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E7242"/>
    <w:rsid w:val="00AF399B"/>
    <w:rsid w:val="00B0339C"/>
    <w:rsid w:val="00B042CA"/>
    <w:rsid w:val="00B06F22"/>
    <w:rsid w:val="00B079F1"/>
    <w:rsid w:val="00B117D1"/>
    <w:rsid w:val="00B201EB"/>
    <w:rsid w:val="00B212E2"/>
    <w:rsid w:val="00B21B9A"/>
    <w:rsid w:val="00B229B4"/>
    <w:rsid w:val="00B33346"/>
    <w:rsid w:val="00B43B2D"/>
    <w:rsid w:val="00B53A8C"/>
    <w:rsid w:val="00B55C14"/>
    <w:rsid w:val="00B57B27"/>
    <w:rsid w:val="00B6011E"/>
    <w:rsid w:val="00B616AE"/>
    <w:rsid w:val="00B665E4"/>
    <w:rsid w:val="00B743F7"/>
    <w:rsid w:val="00B927D7"/>
    <w:rsid w:val="00B959C4"/>
    <w:rsid w:val="00BA2E1C"/>
    <w:rsid w:val="00BB5B43"/>
    <w:rsid w:val="00BC1315"/>
    <w:rsid w:val="00BC35D3"/>
    <w:rsid w:val="00BD2E65"/>
    <w:rsid w:val="00BE4BA6"/>
    <w:rsid w:val="00BE66E4"/>
    <w:rsid w:val="00BF1EBE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96ED6"/>
    <w:rsid w:val="00CB21E4"/>
    <w:rsid w:val="00CC0ABE"/>
    <w:rsid w:val="00CC116E"/>
    <w:rsid w:val="00CC7E0F"/>
    <w:rsid w:val="00CD329B"/>
    <w:rsid w:val="00CE3613"/>
    <w:rsid w:val="00CE6DE5"/>
    <w:rsid w:val="00CF54F4"/>
    <w:rsid w:val="00CF7097"/>
    <w:rsid w:val="00D0491D"/>
    <w:rsid w:val="00D06FA6"/>
    <w:rsid w:val="00D159D7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743F"/>
    <w:rsid w:val="00DC4495"/>
    <w:rsid w:val="00DC5E7F"/>
    <w:rsid w:val="00DC72E3"/>
    <w:rsid w:val="00DD4385"/>
    <w:rsid w:val="00DE304B"/>
    <w:rsid w:val="00DE4EFA"/>
    <w:rsid w:val="00DE5960"/>
    <w:rsid w:val="00DF51EA"/>
    <w:rsid w:val="00DF5DD6"/>
    <w:rsid w:val="00DF70A0"/>
    <w:rsid w:val="00E00084"/>
    <w:rsid w:val="00E050D2"/>
    <w:rsid w:val="00E10989"/>
    <w:rsid w:val="00E14389"/>
    <w:rsid w:val="00E20BF5"/>
    <w:rsid w:val="00E239DF"/>
    <w:rsid w:val="00E300B0"/>
    <w:rsid w:val="00E362DB"/>
    <w:rsid w:val="00E4085A"/>
    <w:rsid w:val="00E463A6"/>
    <w:rsid w:val="00E54413"/>
    <w:rsid w:val="00E63960"/>
    <w:rsid w:val="00E64901"/>
    <w:rsid w:val="00E70308"/>
    <w:rsid w:val="00E7101E"/>
    <w:rsid w:val="00E814B5"/>
    <w:rsid w:val="00E966AC"/>
    <w:rsid w:val="00EA2B99"/>
    <w:rsid w:val="00EA52AA"/>
    <w:rsid w:val="00EB0CD1"/>
    <w:rsid w:val="00EB2B2A"/>
    <w:rsid w:val="00EC314B"/>
    <w:rsid w:val="00ED4C89"/>
    <w:rsid w:val="00EE66DA"/>
    <w:rsid w:val="00EF1AB6"/>
    <w:rsid w:val="00EF35C6"/>
    <w:rsid w:val="00EF494E"/>
    <w:rsid w:val="00EF5E69"/>
    <w:rsid w:val="00F0039A"/>
    <w:rsid w:val="00F32A53"/>
    <w:rsid w:val="00F43677"/>
    <w:rsid w:val="00F439B7"/>
    <w:rsid w:val="00F4458F"/>
    <w:rsid w:val="00F44D2D"/>
    <w:rsid w:val="00F45ACD"/>
    <w:rsid w:val="00F51C62"/>
    <w:rsid w:val="00F653D4"/>
    <w:rsid w:val="00F823AB"/>
    <w:rsid w:val="00F86079"/>
    <w:rsid w:val="00F86B71"/>
    <w:rsid w:val="00F925C1"/>
    <w:rsid w:val="00FA0C82"/>
    <w:rsid w:val="00FA0FCD"/>
    <w:rsid w:val="00FA556A"/>
    <w:rsid w:val="00FB51E8"/>
    <w:rsid w:val="00FB5256"/>
    <w:rsid w:val="00FB6CEE"/>
    <w:rsid w:val="00FB6EBB"/>
    <w:rsid w:val="00FC12B6"/>
    <w:rsid w:val="00FC6695"/>
    <w:rsid w:val="00FD3578"/>
    <w:rsid w:val="00FE1C60"/>
    <w:rsid w:val="00FE5541"/>
    <w:rsid w:val="00FE78E6"/>
    <w:rsid w:val="00FF03F1"/>
    <w:rsid w:val="00FF23F4"/>
    <w:rsid w:val="00FF6FEF"/>
    <w:rsid w:val="01AF9A0A"/>
    <w:rsid w:val="02C6D5B1"/>
    <w:rsid w:val="04E73ACC"/>
    <w:rsid w:val="05BFD101"/>
    <w:rsid w:val="05DAFDBF"/>
    <w:rsid w:val="070BA0DA"/>
    <w:rsid w:val="0731DB21"/>
    <w:rsid w:val="09C29975"/>
    <w:rsid w:val="0E960A98"/>
    <w:rsid w:val="0FA65984"/>
    <w:rsid w:val="14555128"/>
    <w:rsid w:val="15054C1C"/>
    <w:rsid w:val="178B83B6"/>
    <w:rsid w:val="197477D0"/>
    <w:rsid w:val="1BA6B916"/>
    <w:rsid w:val="1CBB2BA8"/>
    <w:rsid w:val="1F002761"/>
    <w:rsid w:val="1FA354F1"/>
    <w:rsid w:val="28188E00"/>
    <w:rsid w:val="294C33BE"/>
    <w:rsid w:val="2F50D6E2"/>
    <w:rsid w:val="2F83C465"/>
    <w:rsid w:val="3010DDBA"/>
    <w:rsid w:val="399BF112"/>
    <w:rsid w:val="3A25BF9C"/>
    <w:rsid w:val="3EDE20F1"/>
    <w:rsid w:val="40404234"/>
    <w:rsid w:val="427C28E5"/>
    <w:rsid w:val="430B837C"/>
    <w:rsid w:val="43A5FD64"/>
    <w:rsid w:val="478D991A"/>
    <w:rsid w:val="4E0A911A"/>
    <w:rsid w:val="4F1777E5"/>
    <w:rsid w:val="54A4D4F5"/>
    <w:rsid w:val="55CAA263"/>
    <w:rsid w:val="571AFDF6"/>
    <w:rsid w:val="57F44A0A"/>
    <w:rsid w:val="59D19DCD"/>
    <w:rsid w:val="5A39765B"/>
    <w:rsid w:val="5A89F09B"/>
    <w:rsid w:val="5D480BCB"/>
    <w:rsid w:val="5E782F32"/>
    <w:rsid w:val="61753ECC"/>
    <w:rsid w:val="62E447CD"/>
    <w:rsid w:val="666FEBF5"/>
    <w:rsid w:val="69CB901D"/>
    <w:rsid w:val="6A4F9A25"/>
    <w:rsid w:val="6CD5E74F"/>
    <w:rsid w:val="732F207D"/>
    <w:rsid w:val="77C4EFC4"/>
    <w:rsid w:val="7A8E14AD"/>
    <w:rsid w:val="7CF55143"/>
    <w:rsid w:val="7D7BE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customStyle="1" w:styleId="paragraph">
    <w:name w:val="paragraph"/>
    <w:basedOn w:val="prastasis"/>
    <w:rsid w:val="00977D89"/>
    <w:pPr>
      <w:spacing w:before="100" w:beforeAutospacing="1" w:after="100" w:afterAutospacing="1"/>
    </w:pPr>
  </w:style>
  <w:style w:type="character" w:customStyle="1" w:styleId="normaltextrun">
    <w:name w:val="normaltextrun"/>
    <w:basedOn w:val="Numatytasispastraiposriftas"/>
    <w:rsid w:val="00977D89"/>
  </w:style>
  <w:style w:type="character" w:customStyle="1" w:styleId="eop">
    <w:name w:val="eop"/>
    <w:basedOn w:val="Numatytasispastraiposriftas"/>
    <w:rsid w:val="00977D89"/>
  </w:style>
  <w:style w:type="character" w:customStyle="1" w:styleId="spellingerror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842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xv78j7m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16C9063D26F9B43865F663F74472423" ma:contentTypeVersion="16" ma:contentTypeDescription="Kurkite naują dokumentą." ma:contentTypeScope="" ma:versionID="42c2d09eff52bf3ae508a389b31b58c0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7254f3c5513cc531b8ddea449f34461f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4A06A-9D06-4E28-BD08-95666DD65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d833-d978-4f4a-bd03-926305182c9a"/>
    <ds:schemaRef ds:uri="79f64e83-f4a7-4aa0-80a9-1bc911e12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4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3</Pages>
  <Words>4415</Words>
  <Characters>2517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</dc:creator>
  <cp:keywords/>
  <dc:description/>
  <cp:lastModifiedBy>Indrė Jablonskienė</cp:lastModifiedBy>
  <cp:revision>105</cp:revision>
  <cp:lastPrinted>2023-01-30T10:20:00Z</cp:lastPrinted>
  <dcterms:created xsi:type="dcterms:W3CDTF">2023-02-26T08:56:00Z</dcterms:created>
  <dcterms:modified xsi:type="dcterms:W3CDTF">2024-03-04T12:15:00Z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